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4E" w:rsidRPr="002C534E" w:rsidRDefault="002C534E" w:rsidP="002C534E">
      <w:pPr>
        <w:shd w:val="clear" w:color="auto" w:fill="F7F8F9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343A40"/>
          <w:sz w:val="36"/>
          <w:szCs w:val="36"/>
          <w:lang w:eastAsia="pt-BR"/>
        </w:rPr>
      </w:pPr>
      <w:r w:rsidRPr="002C534E">
        <w:rPr>
          <w:rFonts w:ascii="Arial" w:eastAsia="Times New Roman" w:hAnsi="Arial" w:cs="Arial"/>
          <w:b/>
          <w:bCs/>
          <w:color w:val="343A40"/>
          <w:sz w:val="36"/>
          <w:szCs w:val="36"/>
          <w:lang w:eastAsia="pt-BR"/>
        </w:rPr>
        <w:t>Mais de 30 mil pescadores artesanais estão com registros cancelados</w:t>
      </w:r>
    </w:p>
    <w:p w:rsidR="002C534E" w:rsidRPr="002C534E" w:rsidRDefault="002C534E" w:rsidP="002C534E">
      <w:pPr>
        <w:shd w:val="clear" w:color="auto" w:fill="F7F8F9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343A40"/>
          <w:sz w:val="27"/>
          <w:szCs w:val="27"/>
          <w:lang w:eastAsia="pt-BR"/>
        </w:rPr>
      </w:pPr>
      <w:r w:rsidRPr="002C534E">
        <w:rPr>
          <w:rFonts w:ascii="Arial" w:eastAsia="Times New Roman" w:hAnsi="Arial" w:cs="Arial"/>
          <w:color w:val="343A40"/>
          <w:sz w:val="27"/>
          <w:szCs w:val="27"/>
          <w:lang w:eastAsia="pt-BR"/>
        </w:rPr>
        <w:t>Prazo para recorrer da decisão é de dez dias</w:t>
      </w:r>
    </w:p>
    <w:p w:rsidR="002C534E" w:rsidRPr="002C534E" w:rsidRDefault="002C534E" w:rsidP="002C534E">
      <w:pPr>
        <w:shd w:val="clear" w:color="auto" w:fill="F7F8F9"/>
        <w:spacing w:after="0" w:line="0" w:lineRule="auto"/>
        <w:jc w:val="both"/>
        <w:rPr>
          <w:rFonts w:ascii="Arial" w:eastAsia="Times New Roman" w:hAnsi="Arial" w:cs="Arial"/>
          <w:color w:val="8F9397"/>
          <w:sz w:val="24"/>
          <w:szCs w:val="24"/>
          <w:lang w:eastAsia="pt-BR"/>
        </w:rPr>
      </w:pPr>
      <w:r w:rsidRPr="002C534E">
        <w:rPr>
          <w:rFonts w:ascii="Arial" w:eastAsia="Times New Roman" w:hAnsi="Arial" w:cs="Arial"/>
          <w:color w:val="8F9397"/>
          <w:sz w:val="24"/>
          <w:szCs w:val="24"/>
          <w:lang w:eastAsia="pt-BR"/>
        </w:rPr>
        <w:t> </w:t>
      </w:r>
    </w:p>
    <w:p w:rsidR="002C534E" w:rsidRPr="002C534E" w:rsidRDefault="002C534E" w:rsidP="002C534E">
      <w:pPr>
        <w:shd w:val="clear" w:color="auto" w:fill="F7F8F9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495057"/>
          <w:sz w:val="19"/>
          <w:szCs w:val="19"/>
          <w:lang w:eastAsia="pt-BR"/>
        </w:rPr>
      </w:pPr>
      <w:r w:rsidRPr="002C534E">
        <w:rPr>
          <w:rFonts w:ascii="Arial" w:eastAsia="Times New Roman" w:hAnsi="Arial" w:cs="Arial"/>
          <w:color w:val="495057"/>
          <w:sz w:val="19"/>
          <w:szCs w:val="19"/>
          <w:lang w:eastAsia="pt-BR"/>
        </w:rPr>
        <w:t xml:space="preserve">Publicado em 21/05/2021 - </w:t>
      </w:r>
      <w:proofErr w:type="gramStart"/>
      <w:r w:rsidRPr="002C534E">
        <w:rPr>
          <w:rFonts w:ascii="Arial" w:eastAsia="Times New Roman" w:hAnsi="Arial" w:cs="Arial"/>
          <w:color w:val="495057"/>
          <w:sz w:val="19"/>
          <w:szCs w:val="19"/>
          <w:lang w:eastAsia="pt-BR"/>
        </w:rPr>
        <w:t>17:14</w:t>
      </w:r>
      <w:proofErr w:type="gramEnd"/>
      <w:r w:rsidRPr="002C534E">
        <w:rPr>
          <w:rFonts w:ascii="Arial" w:eastAsia="Times New Roman" w:hAnsi="Arial" w:cs="Arial"/>
          <w:color w:val="495057"/>
          <w:sz w:val="19"/>
          <w:szCs w:val="19"/>
          <w:lang w:eastAsia="pt-BR"/>
        </w:rPr>
        <w:t xml:space="preserve"> Por Nelson </w:t>
      </w:r>
      <w:proofErr w:type="spellStart"/>
      <w:r w:rsidRPr="002C534E">
        <w:rPr>
          <w:rFonts w:ascii="Arial" w:eastAsia="Times New Roman" w:hAnsi="Arial" w:cs="Arial"/>
          <w:color w:val="495057"/>
          <w:sz w:val="19"/>
          <w:szCs w:val="19"/>
          <w:lang w:eastAsia="pt-BR"/>
        </w:rPr>
        <w:t>Lin</w:t>
      </w:r>
      <w:proofErr w:type="spellEnd"/>
      <w:r w:rsidRPr="002C534E">
        <w:rPr>
          <w:rFonts w:ascii="Arial" w:eastAsia="Times New Roman" w:hAnsi="Arial" w:cs="Arial"/>
          <w:color w:val="495057"/>
          <w:sz w:val="19"/>
          <w:szCs w:val="19"/>
          <w:lang w:eastAsia="pt-BR"/>
        </w:rPr>
        <w:t xml:space="preserve"> - Repórter de Rádio Nacional - São Paulo</w:t>
      </w:r>
    </w:p>
    <w:p w:rsidR="002C534E" w:rsidRPr="002C534E" w:rsidRDefault="002C534E" w:rsidP="002C534E">
      <w:pPr>
        <w:shd w:val="clear" w:color="auto" w:fill="F7F8F9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C534E" w:rsidRPr="002C534E" w:rsidRDefault="002C534E" w:rsidP="002C534E">
      <w:pPr>
        <w:shd w:val="clear" w:color="auto" w:fill="F7F8F9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C534E">
        <w:rPr>
          <w:rFonts w:ascii="Arial" w:eastAsia="Times New Roman" w:hAnsi="Arial" w:cs="Arial"/>
          <w:sz w:val="24"/>
          <w:szCs w:val="24"/>
          <w:lang w:eastAsia="pt-BR"/>
        </w:rPr>
        <w:t xml:space="preserve">Mais de 30 mil pescadores artesanais perderam a licença após auditoria realizada pelo Ministério da Agricultura, Pecuária e Abastecimento encontrar diversas irregularidades. Os motivos do cancelamento dos registros profissionais de </w:t>
      </w:r>
      <w:proofErr w:type="gramStart"/>
      <w:r w:rsidRPr="002C534E">
        <w:rPr>
          <w:rFonts w:ascii="Arial" w:eastAsia="Times New Roman" w:hAnsi="Arial" w:cs="Arial"/>
          <w:sz w:val="24"/>
          <w:szCs w:val="24"/>
          <w:lang w:eastAsia="pt-BR"/>
        </w:rPr>
        <w:t>pesca vão</w:t>
      </w:r>
      <w:proofErr w:type="gramEnd"/>
      <w:r w:rsidRPr="002C534E">
        <w:rPr>
          <w:rFonts w:ascii="Arial" w:eastAsia="Times New Roman" w:hAnsi="Arial" w:cs="Arial"/>
          <w:sz w:val="24"/>
          <w:szCs w:val="24"/>
          <w:lang w:eastAsia="pt-BR"/>
        </w:rPr>
        <w:t xml:space="preserve"> desde a falta de processo administrativo de concessão da licença, endereço de IP de estado diferente do local do registro do pescador, até informações incompletas.</w:t>
      </w:r>
      <w:r w:rsidRPr="002C534E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0795" cy="10795"/>
            <wp:effectExtent l="0" t="0" r="0" b="0"/>
            <wp:docPr id="1" name="Imagem 1" descr="https://agenciabrasil.ebc.com.br/ebc.png?id=1410385&amp;o=n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genciabrasil.ebc.com.br/ebc.png?id=1410385&amp;o=nod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34E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0795" cy="10795"/>
            <wp:effectExtent l="0" t="0" r="0" b="0"/>
            <wp:docPr id="2" name="Imagem 2" descr="https://agenciabrasil.ebc.com.br/ebc.gif?id=1410385&amp;o=n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genciabrasil.ebc.com.br/ebc.gif?id=1410385&amp;o=nod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34E" w:rsidRPr="002C534E" w:rsidRDefault="002C534E" w:rsidP="002C534E">
      <w:pPr>
        <w:shd w:val="clear" w:color="auto" w:fill="F7F8F9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C534E">
        <w:rPr>
          <w:rFonts w:ascii="Arial" w:eastAsia="Times New Roman" w:hAnsi="Arial" w:cs="Arial"/>
          <w:sz w:val="24"/>
          <w:szCs w:val="24"/>
          <w:lang w:eastAsia="pt-BR"/>
        </w:rPr>
        <w:t>Para se regularizar, o pescador tem um prazo de até dez dias úteis, a partir do dia 24, para recorrer da decisão.  Pescar sem licença resulta em multa e os valores podem variar de acordo com a legislação de cada estado. </w:t>
      </w:r>
    </w:p>
    <w:p w:rsidR="002C534E" w:rsidRPr="002C534E" w:rsidRDefault="002C534E" w:rsidP="002C534E">
      <w:pPr>
        <w:shd w:val="clear" w:color="auto" w:fill="F7F8F9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C534E">
        <w:rPr>
          <w:rFonts w:ascii="Arial" w:eastAsia="Times New Roman" w:hAnsi="Arial" w:cs="Arial"/>
          <w:sz w:val="24"/>
          <w:szCs w:val="24"/>
          <w:lang w:eastAsia="pt-BR"/>
        </w:rPr>
        <w:t>O pescador com a licença registrada tem direito ao seguro-defeso. O benefício é pago pelo Instituto Nacional do Seguro Social (INSS) ao pescador na época da piracema, quando a pesca está proibida em função do ciclo reprodutivo dos peixes.</w:t>
      </w:r>
    </w:p>
    <w:p w:rsidR="002C534E" w:rsidRDefault="002C534E" w:rsidP="002C534E">
      <w:pPr>
        <w:shd w:val="clear" w:color="auto" w:fill="F7F8F9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C534E">
        <w:rPr>
          <w:rFonts w:ascii="Arial" w:eastAsia="Times New Roman" w:hAnsi="Arial" w:cs="Arial"/>
          <w:sz w:val="24"/>
          <w:szCs w:val="24"/>
          <w:lang w:eastAsia="pt-BR"/>
        </w:rPr>
        <w:t>O Ministério da Agricultura espera uma economia anual de R$140 milhões com os cancelamentos, considerando o pagamento do seguro-defeso de um salário mínimo, em média, por quatro meses.</w:t>
      </w:r>
    </w:p>
    <w:p w:rsidR="002C534E" w:rsidRDefault="002C534E" w:rsidP="002C534E">
      <w:pPr>
        <w:shd w:val="clear" w:color="auto" w:fill="F7F8F9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C534E" w:rsidRDefault="002C534E" w:rsidP="002C534E">
      <w:pPr>
        <w:shd w:val="clear" w:color="auto" w:fill="F7F8F9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C534E">
        <w:rPr>
          <w:rFonts w:ascii="Arial" w:eastAsia="Times New Roman" w:hAnsi="Arial" w:cs="Arial"/>
          <w:b/>
          <w:sz w:val="24"/>
          <w:szCs w:val="24"/>
          <w:lang w:eastAsia="pt-BR"/>
        </w:rPr>
        <w:t>Fonte: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Agência Brasil - </w:t>
      </w:r>
      <w:hyperlink r:id="rId6" w:history="1">
        <w:r w:rsidRPr="00023BFB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https://agenciabrasil.ebc.com.br/geral/noticia/2021-05/mais-de-30-mil-pescadores-artesanais-estao-com-registros-cancelados</w:t>
        </w:r>
      </w:hyperlink>
    </w:p>
    <w:p w:rsidR="002C534E" w:rsidRPr="002C534E" w:rsidRDefault="002C534E" w:rsidP="002C534E">
      <w:pPr>
        <w:shd w:val="clear" w:color="auto" w:fill="F7F8F9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F0186" w:rsidRDefault="004F0186"/>
    <w:sectPr w:rsidR="004F0186" w:rsidSect="004F0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0F12"/>
    <w:multiLevelType w:val="multilevel"/>
    <w:tmpl w:val="3700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C534E"/>
    <w:rsid w:val="002C534E"/>
    <w:rsid w:val="004F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186"/>
  </w:style>
  <w:style w:type="paragraph" w:styleId="Ttulo2">
    <w:name w:val="heading 2"/>
    <w:basedOn w:val="Normal"/>
    <w:link w:val="Ttulo2Char"/>
    <w:uiPriority w:val="9"/>
    <w:qFormat/>
    <w:rsid w:val="002C5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C53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2C53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C534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C534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C534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r-only">
    <w:name w:val="sr-only"/>
    <w:basedOn w:val="Fontepargpadro"/>
    <w:rsid w:val="002C534E"/>
  </w:style>
  <w:style w:type="paragraph" w:styleId="NormalWeb">
    <w:name w:val="Normal (Web)"/>
    <w:basedOn w:val="Normal"/>
    <w:uiPriority w:val="99"/>
    <w:semiHidden/>
    <w:unhideWhenUsed/>
    <w:rsid w:val="002C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534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C53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7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277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enciabrasil.ebc.com.br/geral/noticia/2021-05/mais-de-30-mil-pescadores-artesanais-estao-com-registros-cancelado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Everthon Cosme de Sousa</dc:creator>
  <cp:lastModifiedBy>Everthon Cosme de Sousa</cp:lastModifiedBy>
  <cp:revision>1</cp:revision>
  <dcterms:created xsi:type="dcterms:W3CDTF">2021-07-05T18:38:00Z</dcterms:created>
  <dcterms:modified xsi:type="dcterms:W3CDTF">2021-07-05T18:43:00Z</dcterms:modified>
</cp:coreProperties>
</file>