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Seguro Defeso recebe primeira avaliação de impacto na promoção da pesca sustentável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20 dezembro 2021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Após quase 30 anos de existência do programa Seguro Defeso, o Centro Internacional de Políticas para o Crescimento Inclusivo (IPC-IG) e a FAO promoveram um </w:t>
      </w:r>
      <w:proofErr w:type="spellStart"/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webinário</w:t>
      </w:r>
      <w:proofErr w:type="spellEnd"/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avaliar o seu impacto e debater o papel da proteção social para o setor.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Seguro-Defeso é uma medida de previdência social contributiva do Brasil dirigida aos pescadores artesanais de pequena escala no país. Trata-se de um benefício de desemprego concedido durante os períodos de defeso, que é a paralisação temporária da pesca para a preservação das espécies, com o objetivo de proteger o meio ambiente.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estudo estimou o impacto do benefício de 1992 a 2018 e concluiu, em geral, que quanto mais tempo os beneficiários o receberem, melhores serão suas condições de vida. Os resultados também mostram que o programa contribui para aumentar as taxas de matrícula escolar; aumenta a proporção de jovens adultos que estudam ou trabalham </w:t>
      </w:r>
      <w:proofErr w:type="gramStart"/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médio prazo</w:t>
      </w:r>
      <w:proofErr w:type="gramEnd"/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; e tende a melhorar a qualidade da moradia dos beneficiários.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393904" cy="3593805"/>
            <wp:effectExtent l="19050" t="0" r="0" b="0"/>
            <wp:docPr id="1" name="Imagem 1" descr="https://brasil.un.org/sites/default/files/styles/large/public/2021-12/2652379991_9ff6f6393d_o.jpg?h=54831cc5&amp;itok=hNxed7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asil.un.org/sites/default/files/styles/large/public/2021-12/2652379991_9ff6f6393d_o.jpg?h=54831cc5&amp;itok=hNxed7N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79" cy="35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609" w:rsidRPr="00BC4609" w:rsidRDefault="00BC4609" w:rsidP="00BC4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bdr w:val="single" w:sz="2" w:space="0" w:color="E5E7EB" w:frame="1"/>
          <w:lang w:eastAsia="pt-BR"/>
        </w:rPr>
        <w:t>Legenda: Os resultados da avaliação serão apresentados em breve ao Ministério da Pesca e Aquicultura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Foto: © Curt </w:t>
      </w:r>
      <w:proofErr w:type="spell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Carnemark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/Banco Mundial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 </w:t>
      </w:r>
      <w:hyperlink r:id="rId6" w:history="1">
        <w:r w:rsidRPr="00BC4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Centro Internacional de Políticas para o Crescimento Inclusivo (IPC-IG)</w:t>
        </w:r>
      </w:hyperlink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 a Organização das Nações Unidas para Alimentação e Agricultura (FAO) realizaram um </w:t>
      </w:r>
      <w:proofErr w:type="spell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webinário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avaliar o impacto do programa Seguro Defeso na promoção da pesca sustentável no Brasil. O evento foi realizado em dezembro por meio da plataforma </w:t>
      </w:r>
      <w:hyperlink r:id="rId7" w:history="1">
        <w:r w:rsidRPr="00BC4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socialprotection.org</w:t>
        </w:r>
      </w:hyperlink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 e também debateu o papel da proteção social para o setor.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Após quase 30 anos de existência do programa, a sua primeira avaliação de impacto sobre as condições socioeconômicas dos beneficiários foi realizada pelo IPC-IG e pela FAO, abrangendo pescadores de todo o país.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palestrantes destacaram as principais conclusões da primeira avaliação de impacto do programa e discutiram os desafios envolvidos para a realização dos ajustes necessários. A avaliação analisou a concepção, </w:t>
      </w:r>
      <w:proofErr w:type="gram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implementação</w:t>
      </w:r>
      <w:proofErr w:type="gram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gestão do programa, com o objetivo de determinar se os pagamentos do benefício estão ligados a melhorias nos indicadores socioeconômicos dos beneficiários, tais como condições domésticas e níveis educacionais de crianças e adolescentes, entre outros.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acordo com Danielle </w:t>
      </w:r>
      <w:proofErr w:type="spell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Kalikoski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, oficial de pesca da FAO, as avaliações de impacto são cruciais para a gestão e a adaptação do setor, assim como são fundamentais as "atualizações e coletas regulares de dados dos pescadores artesanais a serem direcionadas e seguidas com ações imediatas".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Sergio Mattos, Engenheiro Pesqueiro da Fundação Apolônio Salles para o Desenvolvimento Educacional (</w:t>
      </w:r>
      <w:proofErr w:type="spell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Fadurpe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), apontou que existem alguns aspectos que podem dificultar o desenvolvimento do estudo, tais como inconsistências resultantes de informações fragmentadas quanto ao escopo, atualidade e meticulosidade, a precariedade da produção de dados, entre outros.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Neste sentido, Fábio Veras, Coordenador de Pesquisa do IPC-IG e Pesquisador Sênior do Instituto de Pesquisa Econômica Aplicada (</w:t>
      </w:r>
      <w:proofErr w:type="spellStart"/>
      <w:proofErr w:type="gram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Ipea</w:t>
      </w:r>
      <w:proofErr w:type="spellEnd"/>
      <w:proofErr w:type="gram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), concluiu que o programa contribui para aumentar as taxas de matrícula escolar e a proporção de jovens adultos que estudam ou trabalham; e tende a melhorar a qualidade da moradia dos beneficiários.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 o seguro -</w:t>
      </w: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 O Seguro-Defeso é uma medida de previdência social contributiva do Brasil dirigida aos pescadores artesanais de pequena escala no país. Trata-se de um benefício de desemprego concedido durante os períodos de defeso, que é a paralisação temporária da pesca para a preservação das espécies, com o objetivo de proteger o meio ambiente.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o período de defeso, o Seguro-Defeso estabelece o pagamento de um salário-mínimo por mês (até </w:t>
      </w:r>
      <w:proofErr w:type="gram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meses por ano) aos pescadores artesanais, sujeito a restrições específicas. Os pescadores artesanais devem estar registrados no Registro Geral de Pesca, que permite que indivíduos, pessoas jurídicas e embarcações se dediquem legalmente à pesca.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Conclusões e perspectivas -</w:t>
      </w: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 Nos próximos meses, o IPC-IG irá publicar uma série de </w:t>
      </w:r>
      <w:proofErr w:type="spellStart"/>
      <w:r w:rsidRPr="00BC4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One</w:t>
      </w:r>
      <w:proofErr w:type="spellEnd"/>
      <w:r w:rsidRPr="00BC4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BC4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Pagers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 e um </w:t>
      </w:r>
      <w:proofErr w:type="spellStart"/>
      <w:r w:rsidRPr="00BC4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Policy</w:t>
      </w:r>
      <w:proofErr w:type="spellEnd"/>
      <w:r w:rsidRPr="00BC4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Research </w:t>
      </w:r>
      <w:proofErr w:type="spellStart"/>
      <w:r w:rsidRPr="00BC460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Brief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 com mais detalhes sobre a pesquisa. O relatório final foi validado pela Secretaria Brasileira de Pesca e Aquicultura e pela FAO em uma reunião realizada em novembro de 2021.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estudo estimou o impacto do benefício de 1992 a 2018 e concluiu, em geral, que quanto mais tempo os beneficiários o receberem, melhores serão suas condições de vida. Os resultados mostram que o programa contribui para aumentar as taxas de matrícula escolar; aumenta a proporção de jovens adultos que estudam ou trabalham </w:t>
      </w:r>
      <w:proofErr w:type="gram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a médio prazo</w:t>
      </w:r>
      <w:proofErr w:type="gram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; e tende a melhorar a qualidade da moradia dos beneficiários.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Estes resultados serão apresentados em breve ao Ministério da Pesca e Aquicultura como uma contribuição para uma ampla revisão da política Seguro-Defeso.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Assista à gravação do </w:t>
      </w:r>
      <w:proofErr w:type="spell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"https://www.youtube.com/watch?v=eomagjpa1OA&amp;ab_channel=socialprotection.org" </w:instrText>
      </w: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BC460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webinário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  <w:proofErr w:type="gram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Sobre o IPC-IG -</w:t>
      </w:r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IPC-IG é um fórum global que promove diálogo internacional sobre políticas de desenvolvimento </w:t>
      </w:r>
      <w:proofErr w:type="spell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inovativas</w:t>
      </w:r>
      <w:proofErr w:type="spell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, guiado por um acordo de parceria entre o Programa das Nações Unidas para o Desenvolvimento (PNUD) e o Governo Brasileiro, por meio Ministério da Economia e do Instituto de Pesquisa Econômica Aplicada (</w:t>
      </w:r>
      <w:proofErr w:type="spellStart"/>
      <w:proofErr w:type="gramStart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Ipea</w:t>
      </w:r>
      <w:proofErr w:type="spellEnd"/>
      <w:proofErr w:type="gramEnd"/>
      <w:r w:rsidRPr="00BC4609">
        <w:rPr>
          <w:rFonts w:ascii="Times New Roman" w:eastAsia="Times New Roman" w:hAnsi="Times New Roman" w:cs="Times New Roman"/>
          <w:sz w:val="24"/>
          <w:szCs w:val="24"/>
          <w:lang w:eastAsia="pt-BR"/>
        </w:rPr>
        <w:t>). O mandato do IPC-IG é promover a produção e a disseminação de estudos e recomendações para políticas públicas, assim como o intercâmbio de melhores práticas em iniciativas de desenvolvimento e a expansão do diálogo entre países.</w:t>
      </w:r>
    </w:p>
    <w:p w:rsid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4609" w:rsidRPr="00BC4609" w:rsidRDefault="00BC4609" w:rsidP="00BC460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Entidades da ONU envolvidas nesta atividade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FAO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Organização das Nações Unidas para a Alimentação e a Agricultura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PNUD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C46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Programa das Nações Unidas para o Desenvolvimento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Fonte: </w:t>
      </w:r>
      <w:r w:rsidRPr="00BC460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Nações Unidas Brasil (</w:t>
      </w:r>
      <w:hyperlink r:id="rId8" w:history="1">
        <w:r w:rsidRPr="00A20F8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https://brasil.un.org/pt-br/166059-seguro-defeso-recebe-primeira-avaliacao-de-impacto-na-promocao-da-pesca-sustentavel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</w:p>
    <w:p w:rsidR="00BC4609" w:rsidRPr="00BC4609" w:rsidRDefault="00BC4609" w:rsidP="00BC46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t xml:space="preserve"> </w:t>
      </w:r>
    </w:p>
    <w:sectPr w:rsidR="00BC4609" w:rsidRPr="00BC4609" w:rsidSect="00357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A195A"/>
    <w:multiLevelType w:val="multilevel"/>
    <w:tmpl w:val="0A0E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4609"/>
    <w:rsid w:val="003577FF"/>
    <w:rsid w:val="00BC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7FF"/>
  </w:style>
  <w:style w:type="paragraph" w:styleId="Ttulo1">
    <w:name w:val="heading 1"/>
    <w:basedOn w:val="Normal"/>
    <w:link w:val="Ttulo1Char"/>
    <w:uiPriority w:val="9"/>
    <w:qFormat/>
    <w:rsid w:val="00BC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46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C46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60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460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C460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ext-xs">
    <w:name w:val="text-xs"/>
    <w:basedOn w:val="Normal"/>
    <w:rsid w:val="00BC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lectionshareable">
    <w:name w:val="selectionshareable"/>
    <w:basedOn w:val="Normal"/>
    <w:rsid w:val="00BC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4609"/>
    <w:rPr>
      <w:b/>
      <w:bCs/>
    </w:rPr>
  </w:style>
  <w:style w:type="character" w:customStyle="1" w:styleId="block">
    <w:name w:val="block"/>
    <w:basedOn w:val="Fontepargpadro"/>
    <w:rsid w:val="00BC4609"/>
  </w:style>
  <w:style w:type="character" w:styleId="Hyperlink">
    <w:name w:val="Hyperlink"/>
    <w:basedOn w:val="Fontepargpadro"/>
    <w:uiPriority w:val="99"/>
    <w:unhideWhenUsed/>
    <w:rsid w:val="00BC460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C4609"/>
    <w:rPr>
      <w:i/>
      <w:iCs/>
    </w:rPr>
  </w:style>
  <w:style w:type="character" w:customStyle="1" w:styleId="sr-only">
    <w:name w:val="sr-only"/>
    <w:basedOn w:val="Fontepargpadro"/>
    <w:rsid w:val="00BC4609"/>
  </w:style>
  <w:style w:type="paragraph" w:styleId="Textodebalo">
    <w:name w:val="Balloon Text"/>
    <w:basedOn w:val="Normal"/>
    <w:link w:val="TextodebaloChar"/>
    <w:uiPriority w:val="99"/>
    <w:semiHidden/>
    <w:unhideWhenUsed/>
    <w:rsid w:val="00BC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6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3256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13815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479047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9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556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748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562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546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4905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194202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3704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31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48597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36576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5839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4287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861019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56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7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780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7EB"/>
                                    <w:left w:val="single" w:sz="6" w:space="0" w:color="E5E7EB"/>
                                    <w:bottom w:val="single" w:sz="6" w:space="0" w:color="E5E7EB"/>
                                    <w:right w:val="single" w:sz="6" w:space="0" w:color="E5E7EB"/>
                                  </w:divBdr>
                                  <w:divsChild>
                                    <w:div w:id="886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66639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459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7EB"/>
                                    <w:left w:val="single" w:sz="6" w:space="0" w:color="E5E7EB"/>
                                    <w:bottom w:val="single" w:sz="6" w:space="0" w:color="E5E7EB"/>
                                    <w:right w:val="single" w:sz="6" w:space="0" w:color="E5E7EB"/>
                                  </w:divBdr>
                                  <w:divsChild>
                                    <w:div w:id="6414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8546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539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052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74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4464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6354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465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556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923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76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4256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208615">
                  <w:marLeft w:val="0"/>
                  <w:marRight w:val="0"/>
                  <w:marTop w:val="0"/>
                  <w:marBottom w:val="0"/>
                  <w:divBdr>
                    <w:top w:val="single" w:sz="2" w:space="6" w:color="E5E7EB"/>
                    <w:left w:val="single" w:sz="2" w:space="6" w:color="E5E7EB"/>
                    <w:bottom w:val="single" w:sz="2" w:space="6" w:color="E5E7EB"/>
                    <w:right w:val="single" w:sz="2" w:space="6" w:color="E5E7EB"/>
                  </w:divBdr>
                </w:div>
              </w:divsChild>
            </w:div>
          </w:divsChild>
        </w:div>
        <w:div w:id="5144192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111068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6451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92099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78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61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44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092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166059-seguro-defeso-recebe-primeira-avaliacao-de-impacto-na-promocao-da-pesca-sustentav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protec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cig.org/pt-br/news/31012?language_content_entity=pt-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2022-01-11T14:26:00Z</dcterms:created>
  <dcterms:modified xsi:type="dcterms:W3CDTF">2022-01-11T14:35:00Z</dcterms:modified>
</cp:coreProperties>
</file>