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ECAB8" w14:textId="77777777" w:rsidR="00C37F43" w:rsidRPr="00C37F43" w:rsidRDefault="00C37F43" w:rsidP="00C37F43">
      <w:pPr>
        <w:spacing w:after="30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78"/>
          <w:szCs w:val="78"/>
          <w:lang w:eastAsia="pt-BR"/>
        </w:rPr>
      </w:pPr>
      <w:r w:rsidRPr="00C37F43">
        <w:rPr>
          <w:rFonts w:ascii="Times New Roman" w:eastAsia="Times New Roman" w:hAnsi="Times New Roman" w:cs="Times New Roman"/>
          <w:b/>
          <w:bCs/>
          <w:color w:val="000000"/>
          <w:kern w:val="36"/>
          <w:sz w:val="78"/>
          <w:szCs w:val="78"/>
          <w:lang w:eastAsia="pt-BR"/>
        </w:rPr>
        <w:t>Vírus provocou morte de mais de 170 botos-cinza nas baías de Ilha Grande e Sepetiba</w:t>
      </w:r>
    </w:p>
    <w:p w14:paraId="3CF3B103" w14:textId="77777777" w:rsidR="00C37F43" w:rsidRPr="00C37F43" w:rsidRDefault="00C37F43" w:rsidP="00C37F43">
      <w:pPr>
        <w:spacing w:line="330" w:lineRule="atLeast"/>
        <w:rPr>
          <w:rFonts w:ascii="Times New Roman" w:eastAsia="Times New Roman" w:hAnsi="Times New Roman" w:cs="Times New Roman"/>
          <w:color w:val="414142"/>
          <w:sz w:val="26"/>
          <w:szCs w:val="26"/>
          <w:lang w:eastAsia="pt-BR"/>
        </w:rPr>
      </w:pPr>
      <w:r w:rsidRPr="00C37F43">
        <w:rPr>
          <w:rFonts w:ascii="Times New Roman" w:eastAsia="Times New Roman" w:hAnsi="Times New Roman" w:cs="Times New Roman"/>
          <w:color w:val="414142"/>
          <w:sz w:val="26"/>
          <w:szCs w:val="26"/>
          <w:lang w:eastAsia="pt-BR"/>
        </w:rPr>
        <w:t>Os fatores que contribuíram para o início do surto ainda são desconhecidos</w:t>
      </w:r>
    </w:p>
    <w:p w14:paraId="6BDA9475" w14:textId="77777777" w:rsidR="00C37F43" w:rsidRPr="00C37F43" w:rsidRDefault="00C37F43" w:rsidP="00C37F43">
      <w:pPr>
        <w:spacing w:after="75" w:line="180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</w:pPr>
      <w:r w:rsidRPr="00C37F4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O Globo</w:t>
      </w:r>
    </w:p>
    <w:p w14:paraId="3B7E3A93" w14:textId="77777777" w:rsidR="00C37F43" w:rsidRPr="00C37F43" w:rsidRDefault="00C37F43" w:rsidP="00C37F43">
      <w:pPr>
        <w:spacing w:line="180" w:lineRule="atLeast"/>
        <w:rPr>
          <w:rFonts w:ascii="Times New Roman" w:eastAsia="Times New Roman" w:hAnsi="Times New Roman" w:cs="Times New Roman"/>
          <w:color w:val="6D6F71"/>
          <w:sz w:val="18"/>
          <w:szCs w:val="18"/>
          <w:lang w:eastAsia="pt-BR"/>
        </w:rPr>
      </w:pPr>
      <w:r w:rsidRPr="00C37F43">
        <w:rPr>
          <w:rFonts w:ascii="Times New Roman" w:eastAsia="Times New Roman" w:hAnsi="Times New Roman" w:cs="Times New Roman"/>
          <w:color w:val="6D6F71"/>
          <w:sz w:val="18"/>
          <w:szCs w:val="18"/>
          <w:lang w:eastAsia="pt-BR"/>
        </w:rPr>
        <w:t>11/01/2018 - 19:27 / Atualizado em 11/01/2018 - 21:43</w:t>
      </w:r>
    </w:p>
    <w:p w14:paraId="7499ECCB" w14:textId="77777777" w:rsidR="00C37F43" w:rsidRPr="00C37F43" w:rsidRDefault="00C37F43" w:rsidP="00C37F43">
      <w:pPr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pt-BR"/>
        </w:rPr>
      </w:pPr>
      <w:hyperlink r:id="rId4" w:anchor="newsletterLink" w:history="1">
        <w:r w:rsidRPr="00C37F43">
          <w:rPr>
            <w:rFonts w:ascii="Times New Roman" w:eastAsia="Times New Roman" w:hAnsi="Times New Roman" w:cs="Times New Roman"/>
            <w:color w:val="0000FF"/>
            <w:sz w:val="18"/>
            <w:szCs w:val="18"/>
            <w:lang w:eastAsia="pt-BR"/>
          </w:rPr>
          <w:t>Newsletters</w:t>
        </w:r>
      </w:hyperlink>
    </w:p>
    <w:p w14:paraId="501E2E51" w14:textId="77777777" w:rsidR="00C37F43" w:rsidRPr="00C37F43" w:rsidRDefault="00C37F43" w:rsidP="00C37F43">
      <w:pPr>
        <w:shd w:val="clear" w:color="auto" w:fill="FFFFFF"/>
        <w:spacing w:line="135" w:lineRule="atLeast"/>
        <w:jc w:val="right"/>
        <w:rPr>
          <w:rFonts w:ascii="Helvetica" w:eastAsia="Times New Roman" w:hAnsi="Helvetica" w:cs="Times New Roman"/>
          <w:color w:val="6D6F71"/>
          <w:sz w:val="14"/>
          <w:szCs w:val="14"/>
          <w:lang w:eastAsia="pt-BR"/>
        </w:rPr>
      </w:pPr>
      <w:hyperlink r:id="rId5" w:tgtFrame="_blank" w:history="1">
        <w:r w:rsidRPr="00C37F43">
          <w:rPr>
            <w:rFonts w:ascii="Helvetica" w:eastAsia="Times New Roman" w:hAnsi="Helvetica" w:cs="Times New Roman"/>
            <w:color w:val="0000FF"/>
            <w:sz w:val="14"/>
            <w:szCs w:val="14"/>
            <w:u w:val="single"/>
            <w:lang w:eastAsia="pt-BR"/>
          </w:rPr>
          <w:t>PUBLICIDADE</w:t>
        </w:r>
      </w:hyperlink>
    </w:p>
    <w:p w14:paraId="30E3BBF5" w14:textId="32D145EC" w:rsidR="00C37F43" w:rsidRPr="00C37F43" w:rsidRDefault="00C37F43" w:rsidP="00C37F4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pt-BR"/>
        </w:rPr>
      </w:pPr>
      <w:r w:rsidRPr="00C37F43">
        <w:rPr>
          <w:rFonts w:ascii="Helvetica" w:eastAsia="Times New Roman" w:hAnsi="Helvetica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 wp14:anchorId="1F36D2D8" wp14:editId="3144ADEE">
            <wp:extent cx="5400040" cy="3242310"/>
            <wp:effectExtent l="0" t="0" r="0" b="0"/>
            <wp:docPr id="5" name="Imagem 5" descr="Carcaças de botos-cinzas mortos na Baía de Sepetiba Foto: Divulgação Instituto Boto Ci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caças de botos-cinzas mortos na Baía de Sepetiba Foto: Divulgação Instituto Boto Cinz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7F43">
        <w:rPr>
          <w:rFonts w:ascii="Helvetica" w:eastAsia="Times New Roman" w:hAnsi="Helvetica" w:cs="Times New Roman"/>
          <w:color w:val="000000"/>
          <w:sz w:val="27"/>
          <w:szCs w:val="27"/>
          <w:lang w:eastAsia="pt-BR"/>
        </w:rPr>
        <w:t>Carcaças de botos-cinzas mortos na Baía de Sepetiba Foto: Divulgação Instituto Boto Cinza</w:t>
      </w:r>
    </w:p>
    <w:p w14:paraId="2BAE7A60" w14:textId="77777777" w:rsidR="00C37F43" w:rsidRPr="00C37F43" w:rsidRDefault="00C37F43" w:rsidP="00C37F43">
      <w:pPr>
        <w:shd w:val="clear" w:color="auto" w:fill="FFFFFF"/>
        <w:spacing w:after="600" w:line="480" w:lineRule="atLeast"/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</w:pPr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>RIO - Mais de 170 botos-cinza já morreram desde novembro do ano passado nas baías de Sepetiba e Ilha Grande. De acordo com o Instituto Estadual do Ambiente (</w:t>
      </w:r>
      <w:proofErr w:type="spellStart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>Inea</w:t>
      </w:r>
      <w:proofErr w:type="spellEnd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 xml:space="preserve">), um estudo feito pelo Laboratório de Mamíferos Aquáticos e </w:t>
      </w:r>
      <w:proofErr w:type="spellStart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>Bioindicadores</w:t>
      </w:r>
      <w:proofErr w:type="spellEnd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 xml:space="preserve"> da Faculdade de Oceanografia da Universidade do Estado do Rio de </w:t>
      </w:r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lastRenderedPageBreak/>
        <w:t xml:space="preserve">Janeiro (MAQUA/UERJ) e o Laboratório de Patologia Comparada de Animais Selvagens da Faculdade de Medicina Veterinária e Zootecnia da USP (LAPCOM/FMVZ/USP) revelou que a causa das mortes foi um surto de </w:t>
      </w:r>
      <w:proofErr w:type="spellStart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>morbilivirose</w:t>
      </w:r>
      <w:proofErr w:type="spellEnd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 xml:space="preserve"> dos cetáceos, doença que não é transmitida para os humanos.</w:t>
      </w:r>
    </w:p>
    <w:p w14:paraId="5F997C94" w14:textId="77777777" w:rsidR="00C37F43" w:rsidRPr="00C37F43" w:rsidRDefault="00C37F43" w:rsidP="00C37F43">
      <w:pPr>
        <w:shd w:val="clear" w:color="auto" w:fill="FFFFFF"/>
        <w:spacing w:before="75" w:after="0" w:line="165" w:lineRule="atLeast"/>
        <w:outlineLvl w:val="0"/>
        <w:rPr>
          <w:rFonts w:ascii="Helvetica" w:eastAsia="Times New Roman" w:hAnsi="Helvetica" w:cs="Times New Roman"/>
          <w:b/>
          <w:bCs/>
          <w:caps/>
          <w:color w:val="414142"/>
          <w:kern w:val="36"/>
          <w:sz w:val="17"/>
          <w:szCs w:val="17"/>
          <w:lang w:eastAsia="pt-BR"/>
        </w:rPr>
      </w:pPr>
      <w:r w:rsidRPr="00C37F43">
        <w:rPr>
          <w:rFonts w:ascii="Helvetica" w:eastAsia="Times New Roman" w:hAnsi="Helvetica" w:cs="Times New Roman"/>
          <w:b/>
          <w:bCs/>
          <w:caps/>
          <w:color w:val="414142"/>
          <w:kern w:val="36"/>
          <w:sz w:val="17"/>
          <w:szCs w:val="17"/>
          <w:lang w:eastAsia="pt-BR"/>
        </w:rPr>
        <w:t>O GLOBO RECOMENDA</w:t>
      </w:r>
    </w:p>
    <w:p w14:paraId="1E4D3374" w14:textId="77777777" w:rsidR="00C37F43" w:rsidRPr="00C37F43" w:rsidRDefault="00C37F43" w:rsidP="00C37F43">
      <w:pPr>
        <w:shd w:val="clear" w:color="auto" w:fill="FFFFFF"/>
        <w:spacing w:after="150" w:line="3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eastAsia="pt-BR"/>
        </w:rPr>
      </w:pPr>
      <w:hyperlink r:id="rId7" w:anchor="OGLOBO-LEFT-RAIL-DESKTOP-item-sel-44,rec-user-2d-als720-no-mab,034fd7c4-a971-4e27-a6db-43a94ec90aad" w:history="1">
        <w:r w:rsidRPr="00C37F43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9"/>
            <w:szCs w:val="29"/>
            <w:u w:val="single"/>
            <w:lang w:eastAsia="pt-BR"/>
          </w:rPr>
          <w:t xml:space="preserve">Microsoft diz que ação da Apple contra criadora do </w:t>
        </w:r>
        <w:proofErr w:type="spellStart"/>
        <w:r w:rsidRPr="00C37F43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9"/>
            <w:szCs w:val="29"/>
            <w:u w:val="single"/>
            <w:lang w:eastAsia="pt-BR"/>
          </w:rPr>
          <w:t>Fortnite</w:t>
        </w:r>
        <w:proofErr w:type="spellEnd"/>
        <w:r w:rsidRPr="00C37F43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9"/>
            <w:szCs w:val="29"/>
            <w:u w:val="single"/>
            <w:lang w:eastAsia="pt-BR"/>
          </w:rPr>
          <w:t xml:space="preserve"> prejudica seus jogos</w:t>
        </w:r>
      </w:hyperlink>
    </w:p>
    <w:p w14:paraId="12BB9C05" w14:textId="38B10531" w:rsidR="00C37F43" w:rsidRPr="00C37F43" w:rsidRDefault="00C37F43" w:rsidP="00C37F4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pt-BR"/>
        </w:rPr>
      </w:pPr>
      <w:r w:rsidRPr="00C37F43">
        <w:rPr>
          <w:rFonts w:ascii="Helvetica" w:eastAsia="Times New Roman" w:hAnsi="Helvetica" w:cs="Times New Roman"/>
          <w:noProof/>
          <w:color w:val="3395EA"/>
          <w:sz w:val="27"/>
          <w:szCs w:val="27"/>
          <w:lang w:eastAsia="pt-BR"/>
        </w:rPr>
        <w:drawing>
          <wp:inline distT="0" distB="0" distL="0" distR="0" wp14:anchorId="15437400" wp14:editId="10D0E36A">
            <wp:extent cx="1247775" cy="752475"/>
            <wp:effectExtent l="0" t="0" r="9525" b="9525"/>
            <wp:docPr id="4" name="Imagem 4" descr="Imagem da matéri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m da matéri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D2C1B" w14:textId="77777777" w:rsidR="00C37F43" w:rsidRPr="00C37F43" w:rsidRDefault="00C37F43" w:rsidP="00C37F43">
      <w:pPr>
        <w:shd w:val="clear" w:color="auto" w:fill="FFFFFF"/>
        <w:spacing w:after="150" w:line="3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eastAsia="pt-BR"/>
        </w:rPr>
      </w:pPr>
      <w:hyperlink r:id="rId10" w:anchor="OGLOBO-LEFT-RAIL-DESKTOP-item-sel-44,rec-user-2d-als720-no-mab,034fd7c4-a971-4e27-a6db-43a94ec90aad" w:history="1">
        <w:r w:rsidRPr="00C37F43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9"/>
            <w:szCs w:val="29"/>
            <w:u w:val="single"/>
            <w:lang w:eastAsia="pt-BR"/>
          </w:rPr>
          <w:t xml:space="preserve">Perguntado sobre cheques de Queiroz a Michelle, Bolsonaro diz ter vontade de dar </w:t>
        </w:r>
        <w:proofErr w:type="gramStart"/>
        <w:r w:rsidRPr="00C37F43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9"/>
            <w:szCs w:val="29"/>
            <w:u w:val="single"/>
            <w:lang w:eastAsia="pt-BR"/>
          </w:rPr>
          <w:t>'porrada'</w:t>
        </w:r>
        <w:proofErr w:type="gramEnd"/>
        <w:r w:rsidRPr="00C37F43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9"/>
            <w:szCs w:val="29"/>
            <w:u w:val="single"/>
            <w:lang w:eastAsia="pt-BR"/>
          </w:rPr>
          <w:t xml:space="preserve"> em repórter do GLOBO</w:t>
        </w:r>
      </w:hyperlink>
    </w:p>
    <w:p w14:paraId="0B71DBCF" w14:textId="234D85B8" w:rsidR="00C37F43" w:rsidRPr="00C37F43" w:rsidRDefault="00C37F43" w:rsidP="00C37F4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pt-BR"/>
        </w:rPr>
      </w:pPr>
      <w:r w:rsidRPr="00C37F43">
        <w:rPr>
          <w:rFonts w:ascii="Helvetica" w:eastAsia="Times New Roman" w:hAnsi="Helvetica" w:cs="Times New Roman"/>
          <w:noProof/>
          <w:color w:val="3395EA"/>
          <w:sz w:val="27"/>
          <w:szCs w:val="27"/>
          <w:lang w:eastAsia="pt-BR"/>
        </w:rPr>
        <w:drawing>
          <wp:inline distT="0" distB="0" distL="0" distR="0" wp14:anchorId="57C5DB12" wp14:editId="68EB3B44">
            <wp:extent cx="1247775" cy="752475"/>
            <wp:effectExtent l="0" t="0" r="9525" b="9525"/>
            <wp:docPr id="3" name="Imagem 3" descr="Imagem da matéri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da matéria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A3911" w14:textId="77777777" w:rsidR="00C37F43" w:rsidRPr="00C37F43" w:rsidRDefault="00C37F43" w:rsidP="00C37F43">
      <w:pPr>
        <w:shd w:val="clear" w:color="auto" w:fill="FFFFFF"/>
        <w:spacing w:after="150" w:line="3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eastAsia="pt-BR"/>
        </w:rPr>
      </w:pPr>
      <w:hyperlink r:id="rId13" w:anchor="OGLOBO-LEFT-RAIL-DESKTOP-item-sel-44,rec-user-2d-als720-no-mab,034fd7c4-a971-4e27-a6db-43a94ec90aad" w:history="1">
        <w:r w:rsidRPr="00C37F43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9"/>
            <w:szCs w:val="29"/>
            <w:u w:val="single"/>
            <w:lang w:eastAsia="pt-BR"/>
          </w:rPr>
          <w:t>Nota de R$ 200: cédula mais alta será também a de fabricação mais cara</w:t>
        </w:r>
      </w:hyperlink>
    </w:p>
    <w:p w14:paraId="653C02BC" w14:textId="6F7E88A6" w:rsidR="00C37F43" w:rsidRPr="00C37F43" w:rsidRDefault="00C37F43" w:rsidP="00C37F4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pt-BR"/>
        </w:rPr>
      </w:pPr>
      <w:r w:rsidRPr="00C37F43">
        <w:rPr>
          <w:rFonts w:ascii="Helvetica" w:eastAsia="Times New Roman" w:hAnsi="Helvetica" w:cs="Times New Roman"/>
          <w:noProof/>
          <w:color w:val="3395EA"/>
          <w:sz w:val="27"/>
          <w:szCs w:val="27"/>
          <w:lang w:eastAsia="pt-BR"/>
        </w:rPr>
        <w:drawing>
          <wp:inline distT="0" distB="0" distL="0" distR="0" wp14:anchorId="5C722EC8" wp14:editId="10C1A25D">
            <wp:extent cx="1247775" cy="752475"/>
            <wp:effectExtent l="0" t="0" r="9525" b="9525"/>
            <wp:docPr id="2" name="Imagem 2" descr="Imagem da matéri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m da matéri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E407" w14:textId="77777777" w:rsidR="00C37F43" w:rsidRPr="00C37F43" w:rsidRDefault="00C37F43" w:rsidP="00C37F43">
      <w:pPr>
        <w:shd w:val="clear" w:color="auto" w:fill="FFFFFF"/>
        <w:spacing w:after="150" w:line="3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eastAsia="pt-BR"/>
        </w:rPr>
      </w:pPr>
      <w:hyperlink r:id="rId16" w:anchor="OGLOBO-LEFT-RAIL-DESKTOP-item-sel-44,rec-user-2d-als720-no-mab,034fd7c4-a971-4e27-a6db-43a94ec90aad" w:history="1">
        <w:proofErr w:type="spellStart"/>
        <w:r w:rsidRPr="00C37F43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9"/>
            <w:szCs w:val="29"/>
            <w:u w:val="single"/>
            <w:lang w:eastAsia="pt-BR"/>
          </w:rPr>
          <w:t>TikTok</w:t>
        </w:r>
        <w:proofErr w:type="spellEnd"/>
        <w:r w:rsidRPr="00C37F43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9"/>
            <w:szCs w:val="29"/>
            <w:u w:val="single"/>
            <w:lang w:eastAsia="pt-BR"/>
          </w:rPr>
          <w:t>: Zuckerberg, do Facebook, estimulou temor do governo Trump quanto ao aplicativo chinês, diz jornal</w:t>
        </w:r>
      </w:hyperlink>
    </w:p>
    <w:p w14:paraId="5CD5B270" w14:textId="158B2B4A" w:rsidR="00C37F43" w:rsidRPr="00C37F43" w:rsidRDefault="00C37F43" w:rsidP="00C37F4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pt-BR"/>
        </w:rPr>
      </w:pPr>
      <w:r w:rsidRPr="00C37F43">
        <w:rPr>
          <w:rFonts w:ascii="Helvetica" w:eastAsia="Times New Roman" w:hAnsi="Helvetica" w:cs="Times New Roman"/>
          <w:noProof/>
          <w:color w:val="3395EA"/>
          <w:sz w:val="27"/>
          <w:szCs w:val="27"/>
          <w:lang w:eastAsia="pt-BR"/>
        </w:rPr>
        <w:drawing>
          <wp:inline distT="0" distB="0" distL="0" distR="0" wp14:anchorId="2379A86B" wp14:editId="3478B381">
            <wp:extent cx="1247775" cy="752475"/>
            <wp:effectExtent l="0" t="0" r="9525" b="9525"/>
            <wp:docPr id="1" name="Imagem 1" descr="Imagem da matéri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m da matéri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B60FC" w14:textId="77777777" w:rsidR="00C37F43" w:rsidRPr="00C37F43" w:rsidRDefault="00C37F43" w:rsidP="00C37F43">
      <w:pPr>
        <w:shd w:val="clear" w:color="auto" w:fill="FFFFFF"/>
        <w:spacing w:after="600" w:line="480" w:lineRule="atLeast"/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</w:pPr>
      <w:r w:rsidRPr="00C37F43">
        <w:rPr>
          <w:rFonts w:ascii="Georgia" w:eastAsia="Times New Roman" w:hAnsi="Georgia" w:cs="Times New Roman"/>
          <w:b/>
          <w:bCs/>
          <w:color w:val="000000"/>
          <w:sz w:val="29"/>
          <w:szCs w:val="29"/>
          <w:lang w:eastAsia="pt-BR"/>
        </w:rPr>
        <w:t>LEIA MAIS</w:t>
      </w:r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>: </w:t>
      </w:r>
      <w:hyperlink r:id="rId19" w:history="1">
        <w:r w:rsidRPr="00C37F43">
          <w:rPr>
            <w:rFonts w:ascii="Georgia" w:eastAsia="Times New Roman" w:hAnsi="Georgia" w:cs="Times New Roman"/>
            <w:color w:val="3395EA"/>
            <w:sz w:val="29"/>
            <w:szCs w:val="29"/>
            <w:u w:val="single"/>
            <w:lang w:eastAsia="pt-BR"/>
          </w:rPr>
          <w:t>Pesquisadores investigam mortes de 78 botos cinzas na Baía de Sepetiba em 17 dias</w:t>
        </w:r>
      </w:hyperlink>
    </w:p>
    <w:p w14:paraId="54346568" w14:textId="77777777" w:rsidR="00C37F43" w:rsidRPr="00C37F43" w:rsidRDefault="00C37F43" w:rsidP="00C37F43">
      <w:pPr>
        <w:shd w:val="clear" w:color="auto" w:fill="FFFFFF"/>
        <w:spacing w:after="600" w:line="480" w:lineRule="atLeast"/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</w:pPr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 xml:space="preserve">Os fatores que contribuíram para o início do surto ainda são desconhecidos e estão sendo investigados. Segundo o </w:t>
      </w:r>
      <w:proofErr w:type="spellStart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>Inea</w:t>
      </w:r>
      <w:proofErr w:type="spellEnd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 xml:space="preserve">, o </w:t>
      </w:r>
      <w:proofErr w:type="spellStart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lastRenderedPageBreak/>
        <w:t>morbilivírus</w:t>
      </w:r>
      <w:proofErr w:type="spellEnd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 xml:space="preserve"> dos cetáceos atinge botos, golfinhos e baleias, afetando os pulmões, cérebro e o sistema imunológico. Ainda de acordo com o órgão, atualmente não há como parar a disseminação do vírus em populações de botos ou golfinhos suscetíveis, e não há vacinas ou medicamentos antivirais disponíveis que possam ser administrados de forma eficaz em populações de golfinhos em vida livre.</w:t>
      </w:r>
    </w:p>
    <w:p w14:paraId="79233A05" w14:textId="77777777" w:rsidR="00C37F43" w:rsidRPr="00C37F43" w:rsidRDefault="00C37F43" w:rsidP="00C37F43">
      <w:pPr>
        <w:shd w:val="clear" w:color="auto" w:fill="FFFFFF"/>
        <w:spacing w:after="600" w:line="480" w:lineRule="atLeast"/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</w:pPr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>No início do mês, o pesquisador Leonardo </w:t>
      </w:r>
      <w:proofErr w:type="spellStart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>Flach</w:t>
      </w:r>
      <w:proofErr w:type="spellEnd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 xml:space="preserve">, do Instituto Boto </w:t>
      </w:r>
      <w:proofErr w:type="gramStart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>Cinza,  afirmou</w:t>
      </w:r>
      <w:proofErr w:type="gramEnd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 xml:space="preserve"> que via como pequena a possibilidade de desenvolvimento de uma vacina para reduzir a mortandade de botos cinza. Segundo o Instituto Boto Cinza, que acompanha os casos desde 2005. A média é de cinco animais recolhidos mortos por dia.</w:t>
      </w:r>
    </w:p>
    <w:p w14:paraId="5775B997" w14:textId="77777777" w:rsidR="00C37F43" w:rsidRPr="00C37F43" w:rsidRDefault="00C37F43" w:rsidP="00C37F43">
      <w:pPr>
        <w:shd w:val="clear" w:color="auto" w:fill="FFFFFF"/>
        <w:spacing w:after="600" w:line="480" w:lineRule="atLeast"/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</w:pPr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 xml:space="preserve">Presente em quase todo o litoral brasileiro, as maiores concentrações da espécie são nas baias de Sepetiba e Ilha Grande. Na primeira, segundo </w:t>
      </w:r>
      <w:proofErr w:type="spellStart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>Flach</w:t>
      </w:r>
      <w:proofErr w:type="spellEnd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>, havia cerca de 800 animais, sendo que 88 foram encontrados mortos desde o dia 16 de dezembro — aproximadamente 10% dos animais na região. O número elevado alerta para a necessidade de reduzir as condições que mais provocam mortes de animais da espécie, já que é difícil estabelecer uma cura, como uma vacina, segundo o pesquisador.</w:t>
      </w:r>
    </w:p>
    <w:p w14:paraId="5A5DC5B9" w14:textId="77777777" w:rsidR="00C37F43" w:rsidRPr="00C37F43" w:rsidRDefault="00C37F43" w:rsidP="00C37F43">
      <w:pPr>
        <w:shd w:val="clear" w:color="auto" w:fill="FFFFFF"/>
        <w:spacing w:after="600" w:line="480" w:lineRule="atLeast"/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</w:pPr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 xml:space="preserve">Em nota, o </w:t>
      </w:r>
      <w:proofErr w:type="spellStart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>Inea</w:t>
      </w:r>
      <w:proofErr w:type="spellEnd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 xml:space="preserve"> orienta a população para entrar em contato com a equipe de monitoramento de praias caso encontre um golfinho nadando desorientado ou encalhado em uma praia: (21) 2334 0795 (</w:t>
      </w:r>
      <w:proofErr w:type="spellStart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>Maqua</w:t>
      </w:r>
      <w:proofErr w:type="spellEnd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>/UERJ) ou (21) 2334 9614 (</w:t>
      </w:r>
      <w:proofErr w:type="spellStart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>Inea</w:t>
      </w:r>
      <w:proofErr w:type="spellEnd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 xml:space="preserve"> </w:t>
      </w:r>
      <w:proofErr w:type="gramStart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>-  GEFAU</w:t>
      </w:r>
      <w:proofErr w:type="gramEnd"/>
      <w:r w:rsidRPr="00C37F43">
        <w:rPr>
          <w:rFonts w:ascii="Georgia" w:eastAsia="Times New Roman" w:hAnsi="Georgia" w:cs="Times New Roman"/>
          <w:color w:val="000000"/>
          <w:sz w:val="29"/>
          <w:szCs w:val="29"/>
          <w:lang w:eastAsia="pt-BR"/>
        </w:rPr>
        <w:t>).</w:t>
      </w:r>
    </w:p>
    <w:p w14:paraId="591C1E5D" w14:textId="051117F5" w:rsidR="00C37F43" w:rsidRDefault="00C37F43">
      <w:hyperlink r:id="rId20" w:history="1">
        <w:r>
          <w:rPr>
            <w:rStyle w:val="Hyperlink"/>
          </w:rPr>
          <w:t>https://oglobo.globo.com/rio/virus-provocou-morte-de-mais-de-170-botos-cinza-nas-baias-de-ilha-grande-sepetiba-22279320</w:t>
        </w:r>
      </w:hyperlink>
    </w:p>
    <w:sectPr w:rsidR="00C37F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43"/>
    <w:rsid w:val="00C3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EDDC"/>
  <w15:chartTrackingRefBased/>
  <w15:docId w15:val="{044C0715-97C2-4188-AE5D-56DB6899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37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7F4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37F43"/>
    <w:rPr>
      <w:color w:val="0000FF"/>
      <w:u w:val="single"/>
    </w:rPr>
  </w:style>
  <w:style w:type="character" w:customStyle="1" w:styleId="icon-linktext">
    <w:name w:val="icon-link__text"/>
    <w:basedOn w:val="Fontepargpadro"/>
    <w:rsid w:val="00C37F43"/>
  </w:style>
  <w:style w:type="paragraph" w:styleId="NormalWeb">
    <w:name w:val="Normal (Web)"/>
    <w:basedOn w:val="Normal"/>
    <w:uiPriority w:val="99"/>
    <w:semiHidden/>
    <w:unhideWhenUsed/>
    <w:rsid w:val="00C3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7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951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32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2690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92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87266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5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314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7962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9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6222">
                  <w:marLeft w:val="0"/>
                  <w:marRight w:val="0"/>
                  <w:marTop w:val="0"/>
                  <w:marBottom w:val="0"/>
                  <w:divBdr>
                    <w:top w:val="single" w:sz="6" w:space="0" w:color="BCBDC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lobo.globo.com/economia/microsoft-diz-que-acao-da-apple-contra-criadora-do-fortnite-prejudica-seus-jogos-24602160#OGLOBO-LEFT-RAIL-DESKTOP-item-sel-44,rec-user-2d-als720-no-mab,034fd7c4-a971-4e27-a6db-43a94ec90aad" TargetMode="External"/><Relationship Id="rId13" Type="http://schemas.openxmlformats.org/officeDocument/2006/relationships/hyperlink" Target="https://oglobo.globo.com/economia/nota-de-200-cedula-mais-alta-sera-tambem-de-fabricacao-mais-cara-24602196" TargetMode="External"/><Relationship Id="rId1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oglobo.globo.com/economia/microsoft-diz-que-acao-da-apple-contra-criadora-do-fortnite-prejudica-seus-jogos-24602160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oglobo.globo.com/economia/tiktok-zuckerberg-do-facebook-estimulou-temor-do-governo-trump-quanto-ao-aplicativo-chines-diz-jornal-24602320#OGLOBO-LEFT-RAIL-DESKTOP-item-sel-44,rec-user-2d-als720-no-mab,034fd7c4-a971-4e27-a6db-43a94ec90a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globo.globo.com/economia/tiktok-zuckerberg-do-facebook-estimulou-temor-do-governo-trump-quanto-ao-aplicativo-chines-diz-jornal-24602320" TargetMode="External"/><Relationship Id="rId20" Type="http://schemas.openxmlformats.org/officeDocument/2006/relationships/hyperlink" Target="https://oglobo.globo.com/rio/virus-provocou-morte-de-mais-de-170-botos-cinza-nas-baias-de-ilha-grande-sepetiba-22279320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oglobo.globo.com/brasil/perguntado-sobre-cheques-de-queiroz-michelle-bolsonaro-diz-ter-vontade-de-dar-porrada-em-reporter-do-globo-1-24602161#OGLOBO-LEFT-RAIL-DESKTOP-item-sel-44,rec-user-2d-als720-no-mab,034fd7c4-a971-4e27-a6db-43a94ec90aad" TargetMode="External"/><Relationship Id="rId5" Type="http://schemas.openxmlformats.org/officeDocument/2006/relationships/hyperlink" Target="https://oglobo.globo.com/anuncie/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s://oglobo.globo.com/brasil/perguntado-sobre-cheques-de-queiroz-michelle-bolsonaro-diz-ter-vontade-de-dar-porrada-em-reporter-do-globo-1-24602161" TargetMode="External"/><Relationship Id="rId19" Type="http://schemas.openxmlformats.org/officeDocument/2006/relationships/hyperlink" Target="https://oglobo.globo.com/rio/pesquisadores-investigam-mortes-de-78-botos-cinzas-na-baia-de-sepetiba-em-17-dias-22248036" TargetMode="External"/><Relationship Id="rId4" Type="http://schemas.openxmlformats.org/officeDocument/2006/relationships/hyperlink" Target="https://oglobo.globo.com/rio/virus-provocou-morte-de-mais-de-170-botos-cinza-nas-baias-de-ilha-grande-sepetiba-22279320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oglobo.globo.com/economia/nota-de-200-cedula-mais-alta-sera-tambem-de-fabricacao-mais-cara-24602196#OGLOBO-LEFT-RAIL-DESKTOP-item-sel-44,rec-user-2d-als720-no-mab,034fd7c4-a971-4e27-a6db-43a94ec90aa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713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silva</dc:creator>
  <cp:keywords/>
  <dc:description/>
  <cp:lastModifiedBy>Catia silva</cp:lastModifiedBy>
  <cp:revision>1</cp:revision>
  <dcterms:created xsi:type="dcterms:W3CDTF">2020-08-24T01:45:00Z</dcterms:created>
  <dcterms:modified xsi:type="dcterms:W3CDTF">2020-08-24T01:46:00Z</dcterms:modified>
</cp:coreProperties>
</file>