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E1C" w:rsidRPr="004E0E1C" w:rsidRDefault="004E0E1C" w:rsidP="004E0E1C">
      <w:pPr>
        <w:pBdr>
          <w:bottom w:val="single" w:sz="18" w:space="0" w:color="575A57"/>
        </w:pBdr>
        <w:spacing w:before="300" w:after="0" w:line="240" w:lineRule="auto"/>
        <w:outlineLvl w:val="0"/>
        <w:rPr>
          <w:rFonts w:ascii="Arial" w:eastAsia="Times New Roman" w:hAnsi="Arial" w:cs="Arial"/>
          <w:color w:val="555555"/>
          <w:kern w:val="36"/>
          <w:sz w:val="68"/>
          <w:szCs w:val="68"/>
          <w:lang w:eastAsia="pt-BR"/>
        </w:rPr>
      </w:pPr>
      <w:r w:rsidRPr="004E0E1C">
        <w:rPr>
          <w:rFonts w:ascii="Arial" w:eastAsia="Times New Roman" w:hAnsi="Arial" w:cs="Arial"/>
          <w:color w:val="555555"/>
          <w:kern w:val="36"/>
          <w:sz w:val="68"/>
          <w:szCs w:val="68"/>
          <w:lang w:eastAsia="pt-BR"/>
        </w:rPr>
        <w:t>Marinha abre inquérito para investigar vazamento na Baía da Ilha Grande</w:t>
      </w:r>
    </w:p>
    <w:p w:rsidR="004E0E1C" w:rsidRDefault="004E0E1C" w:rsidP="004E0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4E0E1C" w:rsidRPr="004E0E1C" w:rsidRDefault="004E0E1C" w:rsidP="004E0E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O Globo, Economia, p. 26 - 20/12/2011</w:t>
      </w:r>
    </w:p>
    <w:p w:rsidR="004E0E1C" w:rsidRPr="004E0E1C" w:rsidRDefault="004E0E1C" w:rsidP="004E0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Marinha abre inquérito para investigar vazamento na Baía da Ilha Grande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Secretário do Ambiente acusa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de burlar normas do país e internacionais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Cláudio Motta, Liana Melo e Mariana Durão*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economia@oglobo.com.br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A Marinha abriu ontem inquérito administrativo contra 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para levantar as causas do vazamento de óleo na Baia da Ilha Grande. O combustível vazou do navio-plataforma que estava a caminho do estaleiro, onde seria reformado para depois operar no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pré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-sal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A Marinha abriu ontem inquérito administrativo contra a empresa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para apurar as causas do vazamento de óleo combustível na Baía da Ilha Grande, na região da Costa Verde do Rio. O acidente ocorreu na última sexta-feira. O prazo para conclusão do inquérito é de 90 dias. A Marinha ainda deverá emitir multa, que poderá variar de mil reais a R$50 milhões, contra a empresa devido à poluição causada pelo óleo que vazou do navio-plataforma. O acidente ocorreu quando a embarcação estava a caminho do estaleiro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Brasfels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em Angra dos Reis, onde seria transformad</w:t>
      </w:r>
      <w:bookmarkStart w:id="0" w:name="_GoBack"/>
      <w:bookmarkEnd w:id="0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 em plataforma e, posteriormente, transferida para o campo de Guará, no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pré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-sal da Bacia de Santos. O navio-plataforma estava a serviço da Petrobras.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Empresa rebate acusação e diz ter documentos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Além do óleo derramado no mar, a secretaria estadual do Ambiente acusa 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de ter violado tratados internacionais de navegação e a norma marítima brasileira. Segundo o secretário Carlos Minc, a troca de água de lastro do navio, que deveria ter sido feita em alto-mar, acabou ocorrendo na Baía da Ilha Grande. A Marinha, em nota oficial, divulgada no último sábado, também citou o "deslastro". O procedimento é considerado proibido porque, junto com a água, os navios acabam despejando espécies exóticas, que causam prejuízo à biodiversidade local.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- A operação de troca de água de lastro é vedada nesta área, porque causa danos biológicos - acusa Minc, reafirmando, ontem, que a empresa será multada em valor superior aos R$10 milhões anunciado logo após o acidente.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O responsável pela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na Bacia de Santos, André Cordeiro, nega que a operação tenha ocorrido na Baía da Ilha Grande e diz ter documentos e registros para provar.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- Esta acusação não procede. Vamos esperar o resultado das investigações - comentou Cordeiro, comentando que, ontem, o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Inea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autorizou 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 desativar a estrutura de resposta de emergência no local.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Os organismos exóticos veem pela água de lastro ou se agarram no casco das embarcações. Segundo o Atlas Geográfico das Zonas Costeiras e Oceânicas do Brasil, publicado este mês pela Marinha e pelo IBGE, o Rio de Janeiro é o estado mais afetado por este tipo de problema no Brasil. Cerca de 36 espécies já foram identificadas em 2009, seguido por São Paulo, com 33.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- As normas determinam que a água de lastro seja trocada em alto-mar para evitar a chegada de organismos - explica o biólogo Joel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Creed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professor-adjunto de ecologia da Uerj, segundo o qual não há mecanismos de proteção contra a vinda de organismos por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bioincrustação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Causas do acidente ainda são desconhecidas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lastRenderedPageBreak/>
        <w:t>As causas do acidente ainda não são conhecidas. Várias investigações estão ocorrendo paralelamente e estão sendo pilotadas pelo Instituto Estadual do Ambiente (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Inea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) e pela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que ontem fez um novo sobrevoo à região.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Representantes de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Inea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Ibama e Marinha passaram a tarde de ontem reunidos, em Angra dos Reis. Paralela à investigação, o Centro de Pesquisa da Petrobras, o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Cenpes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está analisando o óleo que foi recolhido na Praia do Bonfim e que, supostamente, seria resquício do acidente da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 O laudo também não está pronto.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Na avaliação do chefe do escritório do Ibama em Angra, José Augusto Morelli, este acidente está evidenciando falhas na fiscalização e falta de fiscais: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- As competências de Ibama e do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Inea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são concorrentes. Não é possível haver duplicidade de autuação. Um vazamento sempre causa um dano ambiental. E o pior, o Ibama tem apenas cinco analistas ambientais, metade do que considera necessário.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O secretário de Meio Ambiente de Angra, Marco Aurélio Vargas, está convencido de que Petrobras e outras empresas que atuam na região, como 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Technip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deveriam contribuir com pessoal qualificado e equipamentos de última geração para prevenir problemas. Apesar de ter competência para multar a empresa em até R$50 milhões, ele disse que vai, primeiro, avaliar o grau de poluição que será causado ao ecossistema local.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Está previsto para hoje uma nova inspeção, com inspetores navais e engenheiros da Marinha. Eles vão recolher amostras de óleo dos tanques do navio-plataforma, que serão analisadas pelo Instituto de Pesquisas do Mar Almirante Paulo Moreira, em Arraial do Cabo, da própria Marinha. Após a perícia, o navio-plataforma vai para o estaleiro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Brasfels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 Até ontem, a embarcação estava ancorada no mesmo local do acidente, a nove quilômetros da Ponta dos Meros.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O volume vazado continua alvo de controvérsia. O secretário estadual do Ambiente, Carlos Minc, calcula em 10 mil litros, a Marinha, por sua vez, divulgou ontem um volume de 4,4 mil litros - valor mais próximo ao calculado pela própria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- A lambança foi que o tubo para retirar a água de lastro é o mesmo usado pelo óleo combustível. Está errado, porque sempre, em alguma medida, essa água viria com alguma contaminação de óleo - afirmou Minc, comentando que o óleo acabou atingindo a Área de Proteção Ambiental (APA) Tamoios. - Isso é um agravante. Temos que saber qual era o treinamento dos funcionários da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Modec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Para tentar coibir novos acidentes, o governo do estado deverá criar áreas de segurança, nas quais a navegação será proibida. Além disso, ele prometeu criar bases fixas de fiscalização em ilhas. Isso vai permitir que, em caso de acidentes, o estado tenha respostas rápidas.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(*) Enviada especial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Opinião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Alertas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DEPOIS DO vazamento em Campos, vem novo aviso por meio do derramamento de óleo na baía da Ilha Grande, em Angra.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REFORÇA-SE a lembrança dos riscos que correm estados em cujas costas há movimentação e produção de petróleo. Eis um dos motivos pelos quais são remunerados com royalties.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 xml:space="preserve">E, MAIS uma vez, alerta-se para a falta de preparo, e de recursos, do poder público na fiscalização de petroleiros e plataformas. Isso quando ainda não começou a exploração do </w:t>
      </w:r>
      <w:proofErr w:type="spellStart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pré</w:t>
      </w:r>
      <w:proofErr w:type="spellEnd"/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-sal em águas mais profundas.</w:t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4E0E1C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  <w:t>O Globo, 20/12/2011, Economia, p. 26</w:t>
      </w:r>
    </w:p>
    <w:p w:rsidR="004E0E1C" w:rsidRDefault="004E0E1C"/>
    <w:sectPr w:rsidR="004E0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1C"/>
    <w:rsid w:val="004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05AE"/>
  <w15:chartTrackingRefBased/>
  <w15:docId w15:val="{2B64B5A3-96EC-4AA6-852C-413253B6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0E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234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8327">
          <w:marLeft w:val="150"/>
          <w:marRight w:val="15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61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</dc:creator>
  <cp:keywords/>
  <dc:description/>
  <cp:lastModifiedBy>Letícia</cp:lastModifiedBy>
  <cp:revision>1</cp:revision>
  <dcterms:created xsi:type="dcterms:W3CDTF">2019-04-30T18:09:00Z</dcterms:created>
  <dcterms:modified xsi:type="dcterms:W3CDTF">2019-04-30T18:11:00Z</dcterms:modified>
</cp:coreProperties>
</file>